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59" w:rsidRDefault="001D40EC">
      <w:pPr>
        <w:rPr>
          <w:rFonts w:ascii="Times New Roman" w:hAnsi="Times New Roman" w:cs="Times New Roman"/>
          <w:b/>
          <w:sz w:val="32"/>
          <w:szCs w:val="32"/>
        </w:rPr>
      </w:pPr>
      <w:r w:rsidRPr="001D40EC">
        <w:rPr>
          <w:rFonts w:ascii="Times New Roman" w:hAnsi="Times New Roman" w:cs="Times New Roman"/>
          <w:b/>
          <w:sz w:val="32"/>
          <w:szCs w:val="32"/>
        </w:rPr>
        <w:t>Кабинет химии</w:t>
      </w:r>
    </w:p>
    <w:tbl>
      <w:tblPr>
        <w:tblW w:w="96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"/>
        <w:gridCol w:w="6578"/>
        <w:gridCol w:w="1276"/>
        <w:gridCol w:w="1134"/>
      </w:tblGrid>
      <w:tr w:rsidR="001D40EC" w:rsidRPr="001D40EC" w:rsidTr="001D40EC">
        <w:tc>
          <w:tcPr>
            <w:tcW w:w="622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1D40EC" w:rsidRPr="001D40EC" w:rsidRDefault="001D40EC" w:rsidP="001D4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0E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№</w:t>
            </w:r>
          </w:p>
        </w:tc>
        <w:tc>
          <w:tcPr>
            <w:tcW w:w="6578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1D40EC" w:rsidRPr="001D40EC" w:rsidRDefault="001D40EC" w:rsidP="001D4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0E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Наименование</w:t>
            </w:r>
            <w:proofErr w:type="gramStart"/>
            <w:r w:rsidRPr="001D40E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,</w:t>
            </w:r>
            <w:proofErr w:type="gramEnd"/>
            <w:r w:rsidRPr="001D40E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характеристика</w:t>
            </w:r>
          </w:p>
        </w:tc>
        <w:tc>
          <w:tcPr>
            <w:tcW w:w="1276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1D40EC" w:rsidRPr="001D40EC" w:rsidRDefault="001D40EC" w:rsidP="001D4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40E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ед</w:t>
            </w:r>
            <w:proofErr w:type="gramStart"/>
            <w:r w:rsidRPr="001D40E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.и</w:t>
            </w:r>
            <w:proofErr w:type="gramEnd"/>
            <w:r w:rsidRPr="001D40E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зм</w:t>
            </w:r>
            <w:proofErr w:type="spellEnd"/>
            <w:r w:rsidRPr="001D40E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1D40EC" w:rsidRPr="001D40EC" w:rsidRDefault="001D40EC" w:rsidP="001D4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0E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кол-во</w:t>
            </w:r>
          </w:p>
        </w:tc>
      </w:tr>
      <w:tr w:rsidR="001D40EC" w:rsidRPr="001D40EC" w:rsidTr="001D40EC">
        <w:tc>
          <w:tcPr>
            <w:tcW w:w="622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1D40EC" w:rsidRPr="001D40EC" w:rsidRDefault="001D40EC" w:rsidP="001D4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6578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1D40EC" w:rsidRPr="001D40EC" w:rsidRDefault="001D40EC" w:rsidP="001D4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0E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Стол ученический лабораторный (с защитным </w:t>
            </w:r>
            <w:proofErr w:type="spellStart"/>
            <w:r w:rsidRPr="001D40E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химостойким</w:t>
            </w:r>
            <w:proofErr w:type="spellEnd"/>
            <w:r w:rsidRPr="001D40E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и термостойким покрытием, раковиной, бортиком по наружному краю с подводкой и отведением воды, с сантехникой) Столешница 26мм с пластиковым покрытием.</w:t>
            </w: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Каркас-основание стола должен быть сборно-разборным и состоять из системы профилей, Боковые ножки должны быть из стальных профилей сечением не менее 25х25х2. Размер 1200*600*750мм Цвет серый , вставка серая</w:t>
            </w:r>
            <w:proofErr w:type="gramStart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П</w:t>
            </w:r>
            <w:proofErr w:type="gramEnd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 задней и боковым частям столешницы должен быть предусмотрен бортик из ЛДСП высотой не менее 60 мм. Для повышения влагостойкости и износостойкости торцы должны быть обработаны пластиковой кромкой толщиной 2 мм. Лабораторный кран, со штуцером, с </w:t>
            </w:r>
            <w:proofErr w:type="spellStart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химостойким</w:t>
            </w:r>
            <w:proofErr w:type="spellEnd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покрытием. Кран лабораторный для </w:t>
            </w:r>
            <w:proofErr w:type="spellStart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воды</w:t>
            </w:r>
            <w:proofErr w:type="gramStart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.М</w:t>
            </w:r>
            <w:proofErr w:type="gramEnd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ойка</w:t>
            </w:r>
            <w:proofErr w:type="spellEnd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стола должна иметь следующие внутренние размеры: не менее 100х100х100 мм. Мойка должна быть изготовлена из </w:t>
            </w:r>
            <w:proofErr w:type="spellStart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антикорозийного</w:t>
            </w:r>
            <w:proofErr w:type="spellEnd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полипропилена. Мойка должна быть оборудована винтовым стоком. Мойка должна иметь решетку, пробку и цепочку, должны быть изготовлены из антикоррозийного полипропилена. Декоративный короб для сантехники. Выполнен из металлического листа толщиной не менее 1 мм. </w:t>
            </w:r>
            <w:proofErr w:type="gramStart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Предназначен</w:t>
            </w:r>
            <w:proofErr w:type="gramEnd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для скрытия подвода воды и канализации. </w:t>
            </w:r>
            <w:r w:rsidRPr="001D40E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Подключения сантехники и электрики выполняет заказчик.</w:t>
            </w:r>
          </w:p>
        </w:tc>
        <w:tc>
          <w:tcPr>
            <w:tcW w:w="1276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1D40EC" w:rsidRPr="001D40EC" w:rsidRDefault="001D40EC" w:rsidP="001D4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1D40EC" w:rsidRPr="001D40EC" w:rsidRDefault="001D40EC" w:rsidP="001D4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</w:tr>
      <w:tr w:rsidR="001D40EC" w:rsidRPr="001D40EC" w:rsidTr="001D40EC">
        <w:tc>
          <w:tcPr>
            <w:tcW w:w="622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1D40EC" w:rsidRPr="001D40EC" w:rsidRDefault="001D40EC" w:rsidP="001D4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6578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1D40EC" w:rsidRPr="001D40EC" w:rsidRDefault="001D40EC" w:rsidP="001D4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0E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Стол ученический Лидер  2- местный регулируемый (серый)</w:t>
            </w:r>
            <w:r w:rsidRPr="001D40E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Цвет столешниц</w:t>
            </w:r>
            <w:proofErr w:type="gramStart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ы-</w:t>
            </w:r>
            <w:proofErr w:type="gramEnd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Серый, Цвет кромки- серый</w:t>
            </w: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Цвет каркаса — серый,  В качестве несущей основы школьных парт используется металлическая труба круглого сечения, покрытая порошковой окраской. Материалы: цвет серый</w:t>
            </w: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Каркас — металлическая труба d=32 мм, d=25 мм;</w:t>
            </w: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Столешница — ЛДСП 16 мм.</w:t>
            </w: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Габаритные размеры: 1200*500*700-820 мм</w:t>
            </w:r>
          </w:p>
        </w:tc>
        <w:tc>
          <w:tcPr>
            <w:tcW w:w="1276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1D40EC" w:rsidRPr="001D40EC" w:rsidRDefault="001D40EC" w:rsidP="001D4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1D40EC" w:rsidRPr="001D40EC" w:rsidRDefault="001D40EC" w:rsidP="001D4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</w:tr>
      <w:tr w:rsidR="001D40EC" w:rsidRPr="001D40EC" w:rsidTr="001D40EC">
        <w:tc>
          <w:tcPr>
            <w:tcW w:w="622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1D40EC" w:rsidRPr="001D40EC" w:rsidRDefault="001D40EC" w:rsidP="001D4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6578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1D40EC" w:rsidRPr="001D40EC" w:rsidRDefault="001D40EC" w:rsidP="001D4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0E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Стул лабораторный</w:t>
            </w:r>
            <w:proofErr w:type="gramStart"/>
            <w:r w:rsidRPr="001D40E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  <w:proofErr w:type="gramEnd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регулируемый по высоте на </w:t>
            </w:r>
            <w:proofErr w:type="spellStart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ролликовых</w:t>
            </w:r>
            <w:proofErr w:type="spellEnd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опорах ,сиденье черного цвета</w:t>
            </w:r>
          </w:p>
        </w:tc>
        <w:tc>
          <w:tcPr>
            <w:tcW w:w="1276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1D40EC" w:rsidRPr="001D40EC" w:rsidRDefault="001D40EC" w:rsidP="001D4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1D40EC" w:rsidRPr="001D40EC" w:rsidRDefault="001D40EC" w:rsidP="001D4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</w:t>
            </w:r>
          </w:p>
        </w:tc>
      </w:tr>
      <w:tr w:rsidR="001D40EC" w:rsidRPr="001D40EC" w:rsidTr="001D40EC">
        <w:tc>
          <w:tcPr>
            <w:tcW w:w="622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1D40EC" w:rsidRPr="001D40EC" w:rsidRDefault="001D40EC" w:rsidP="001D4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6578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1D40EC" w:rsidRPr="001D40EC" w:rsidRDefault="001D40EC" w:rsidP="001D4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0E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Стул ученический</w:t>
            </w:r>
            <w:proofErr w:type="gramStart"/>
            <w:r w:rsidRPr="001D40E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,</w:t>
            </w:r>
            <w:proofErr w:type="gramEnd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 регулируемый по высоте </w:t>
            </w:r>
            <w:proofErr w:type="spellStart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Цвет-серый</w:t>
            </w:r>
            <w:proofErr w:type="spellEnd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  Эргономические сиденье и спинка изготовлены из пластика</w:t>
            </w: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proofErr w:type="spellStart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Металлокаркас</w:t>
            </w:r>
            <w:proofErr w:type="spellEnd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изготовлен из трубы плоскоовального сечения и окрашен износостойкой порошковой краской.</w:t>
            </w: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Сидение пластик серый, труба плоскоовального сечения.</w:t>
            </w: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proofErr w:type="gramStart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Высота регулируется: 38-46 см.)</w:t>
            </w: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Цвет спинки и сиденья: серый.</w:t>
            </w:r>
            <w:proofErr w:type="gramEnd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Цвет каркаса серый.</w:t>
            </w:r>
          </w:p>
        </w:tc>
        <w:tc>
          <w:tcPr>
            <w:tcW w:w="1276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1D40EC" w:rsidRPr="001D40EC" w:rsidRDefault="001D40EC" w:rsidP="001D4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1D40EC" w:rsidRPr="001D40EC" w:rsidRDefault="001D40EC" w:rsidP="001D4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24</w:t>
            </w:r>
          </w:p>
        </w:tc>
      </w:tr>
      <w:tr w:rsidR="001D40EC" w:rsidRPr="001D40EC" w:rsidTr="001D40EC">
        <w:tc>
          <w:tcPr>
            <w:tcW w:w="622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1D40EC" w:rsidRPr="001D40EC" w:rsidRDefault="001D40EC" w:rsidP="001D4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6578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1D40EC" w:rsidRPr="001D40EC" w:rsidRDefault="001D40EC" w:rsidP="001D4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0E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Стол лабораторный демонстрационный</w:t>
            </w: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 (с защитным </w:t>
            </w:r>
            <w:proofErr w:type="spellStart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химостойким</w:t>
            </w:r>
            <w:proofErr w:type="spellEnd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 термостойким покрытием, раковиной, бортиком по наружному краю с подсветкой и электрическими розетками, подводкой и отведением воды, автоматами аварийного отключения тока) Стол лабораторный демонстрационный должен иметь габаритные размеры (Ширина </w:t>
            </w:r>
            <w:proofErr w:type="spellStart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х</w:t>
            </w:r>
            <w:proofErr w:type="spellEnd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Глубина </w:t>
            </w:r>
            <w:proofErr w:type="spellStart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х</w:t>
            </w:r>
            <w:proofErr w:type="spellEnd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Высота): 2400х750х900 (±10 мм). Каркас метал профиль 25*25мм светло серого цвета, задняя стенка </w:t>
            </w:r>
            <w:proofErr w:type="spellStart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лдсп</w:t>
            </w:r>
            <w:proofErr w:type="spellEnd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16мм кромка пвх-2мм. Бортик по задней части и боковым частям 60мм</w:t>
            </w: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На передней части панели  должен быть расположен электрический блок розеток 220 вольт, 42В, кнопка аварийного отключения питания.</w:t>
            </w:r>
            <w:proofErr w:type="gramStart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.</w:t>
            </w:r>
            <w:proofErr w:type="gramEnd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Стол серого цвета</w:t>
            </w: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Цвет столешницы светло-серый</w:t>
            </w: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Стол оборудован мойкой и краном и электричеством, мойка слева, электрика слева, справа ящик</w:t>
            </w:r>
          </w:p>
        </w:tc>
        <w:tc>
          <w:tcPr>
            <w:tcW w:w="1276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1D40EC" w:rsidRPr="001D40EC" w:rsidRDefault="001D40EC" w:rsidP="001D4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1D40EC" w:rsidRPr="001D40EC" w:rsidRDefault="001D40EC" w:rsidP="001D4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</w:tr>
      <w:tr w:rsidR="001D40EC" w:rsidRPr="001D40EC" w:rsidTr="001D40EC">
        <w:tc>
          <w:tcPr>
            <w:tcW w:w="622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1D40EC" w:rsidRPr="001D40EC" w:rsidRDefault="001D40EC" w:rsidP="001D4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6</w:t>
            </w:r>
          </w:p>
        </w:tc>
        <w:tc>
          <w:tcPr>
            <w:tcW w:w="6578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1D40EC" w:rsidRPr="001D40EC" w:rsidRDefault="001D40EC" w:rsidP="001D4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0E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Стол для учителя с ящиками для хранения или тумбой </w:t>
            </w: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Цвет  серый (белый) Размеры: 1200х600*750 мм. Стол серого цвета, цвет столешницы — серый. Материал ЛДСП 16мм, роликовые направляющие, металлические ручки</w:t>
            </w:r>
          </w:p>
        </w:tc>
        <w:tc>
          <w:tcPr>
            <w:tcW w:w="1276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1D40EC" w:rsidRPr="001D40EC" w:rsidRDefault="001D40EC" w:rsidP="001D4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1D40EC" w:rsidRPr="001D40EC" w:rsidRDefault="001D40EC" w:rsidP="001D4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</w:tr>
      <w:tr w:rsidR="001D40EC" w:rsidRPr="001D40EC" w:rsidTr="001D40EC">
        <w:tc>
          <w:tcPr>
            <w:tcW w:w="622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1D40EC" w:rsidRPr="001D40EC" w:rsidRDefault="001D40EC" w:rsidP="001D4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</w:t>
            </w:r>
          </w:p>
        </w:tc>
        <w:tc>
          <w:tcPr>
            <w:tcW w:w="6578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1D40EC" w:rsidRPr="001D40EC" w:rsidRDefault="001D40EC" w:rsidP="001D4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0E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Кресло учителя </w:t>
            </w: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Обивка ТК — 1/2/3/4 — синтетическое волокно черного цвета, подлокотники Чарли — нейлоновые эргономичной формы, механизм качания ПВМ — с возможностью регулировки жесткости спинки. </w:t>
            </w:r>
            <w:proofErr w:type="spellStart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Синхро</w:t>
            </w:r>
            <w:proofErr w:type="spellEnd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— регулировка спинки в любом положении, крестовина, на выбор</w:t>
            </w:r>
          </w:p>
        </w:tc>
        <w:tc>
          <w:tcPr>
            <w:tcW w:w="1276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1D40EC" w:rsidRPr="001D40EC" w:rsidRDefault="001D40EC" w:rsidP="001D4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1D40EC" w:rsidRPr="001D40EC" w:rsidRDefault="001D40EC" w:rsidP="001D4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</w:tr>
      <w:tr w:rsidR="001D40EC" w:rsidRPr="001D40EC" w:rsidTr="001D40EC">
        <w:tc>
          <w:tcPr>
            <w:tcW w:w="622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1D40EC" w:rsidRPr="001D40EC" w:rsidRDefault="001D40EC" w:rsidP="001D4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</w:t>
            </w:r>
          </w:p>
        </w:tc>
        <w:tc>
          <w:tcPr>
            <w:tcW w:w="6578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1D40EC" w:rsidRPr="001D40EC" w:rsidRDefault="001D40EC" w:rsidP="001D4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0E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Шкаф вытяжной. Модель</w:t>
            </w: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 НВ-1200 </w:t>
            </w:r>
            <w:proofErr w:type="gramStart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ШВ-У</w:t>
            </w:r>
            <w:proofErr w:type="gramEnd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Лабораторный вытяжной шкаф с одной рамой и сантехникой (малой сливной раковиной).</w:t>
            </w: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 xml:space="preserve">Столешница вытяжного лабораторного шкафа в стандартной комплектации выполнена из </w:t>
            </w:r>
            <w:proofErr w:type="spellStart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керамогранита</w:t>
            </w:r>
            <w:proofErr w:type="spellEnd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</w:t>
            </w:r>
            <w:proofErr w:type="gramStart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устойчив</w:t>
            </w:r>
            <w:proofErr w:type="gramEnd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к продолжительному воздействию кислот, щелочей и органических растворителей,</w:t>
            </w: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обладает повышенной механической стойкостью,</w:t>
            </w: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способен выдерживать высокие температуры,</w:t>
            </w: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ограничено стоек к плавиковой кислоте.</w:t>
            </w: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В комплектацию вытяжного шкафа входит:</w:t>
            </w: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 xml:space="preserve">рабочая камера: подъемная рама с противовесами, столешница </w:t>
            </w:r>
            <w:proofErr w:type="spellStart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керамогранит</w:t>
            </w:r>
            <w:proofErr w:type="spellEnd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две зоны вытяжки</w:t>
            </w: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светильник люминесцентный с одноклавишным выключателем</w:t>
            </w: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 xml:space="preserve">заземленная </w:t>
            </w:r>
            <w:proofErr w:type="spellStart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электророзетка</w:t>
            </w:r>
            <w:proofErr w:type="spellEnd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 xml:space="preserve">обычная </w:t>
            </w:r>
            <w:proofErr w:type="spellStart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электророзетка</w:t>
            </w:r>
            <w:proofErr w:type="spellEnd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нижняя тумба шкафа с одной полкой</w:t>
            </w: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цельносварной металлический каркас в порошковой окраске</w:t>
            </w: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регулируемые по высоте опоры.</w:t>
            </w: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 xml:space="preserve">Вентиляционный блок, </w:t>
            </w:r>
            <w:proofErr w:type="spellStart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гофротруба</w:t>
            </w:r>
            <w:proofErr w:type="spellEnd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 Габаритные размеры 1100*700*1960 мм</w:t>
            </w: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Масса: не более 130 кг.</w:t>
            </w:r>
          </w:p>
        </w:tc>
        <w:tc>
          <w:tcPr>
            <w:tcW w:w="1276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1D40EC" w:rsidRPr="001D40EC" w:rsidRDefault="001D40EC" w:rsidP="001D4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</w:t>
            </w:r>
            <w:proofErr w:type="gramEnd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т.</w:t>
            </w:r>
          </w:p>
        </w:tc>
        <w:tc>
          <w:tcPr>
            <w:tcW w:w="1134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1D40EC" w:rsidRPr="001D40EC" w:rsidRDefault="001D40EC" w:rsidP="001D4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</w:tr>
      <w:tr w:rsidR="001D40EC" w:rsidRPr="001D40EC" w:rsidTr="001D40EC">
        <w:tc>
          <w:tcPr>
            <w:tcW w:w="622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1D40EC" w:rsidRPr="001D40EC" w:rsidRDefault="001D40EC" w:rsidP="001D4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</w:t>
            </w:r>
          </w:p>
        </w:tc>
        <w:tc>
          <w:tcPr>
            <w:tcW w:w="6578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1D40EC" w:rsidRPr="001D40EC" w:rsidRDefault="001D40EC" w:rsidP="001D4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0E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Стол-мойка предназначен   для мытья лабораторной посуды в медицинских, исследовательских и специализированных лабораториях.  </w:t>
            </w: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Размеры (</w:t>
            </w:r>
            <w:proofErr w:type="spellStart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ШхГхВ</w:t>
            </w:r>
            <w:proofErr w:type="spellEnd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):  600*600*850.Опоры регулируемые, с ходом до 20 мм</w:t>
            </w:r>
            <w:proofErr w:type="gramStart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.</w:t>
            </w:r>
            <w:proofErr w:type="gramEnd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Стол оборудован накладной мойкой из нержавеющей стали. Под  мойкой </w:t>
            </w:r>
            <w:proofErr w:type="spellStart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двухдверная</w:t>
            </w:r>
            <w:proofErr w:type="spellEnd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тумба из  </w:t>
            </w:r>
            <w:proofErr w:type="spellStart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ЛДСтП</w:t>
            </w:r>
            <w:proofErr w:type="spellEnd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16 мм, кромка ПВХ 0,4 мм. Цвета </w:t>
            </w:r>
            <w:proofErr w:type="spellStart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ЛДСтП</w:t>
            </w:r>
            <w:proofErr w:type="spellEnd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—  </w:t>
            </w:r>
            <w:proofErr w:type="gramStart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серый</w:t>
            </w:r>
            <w:proofErr w:type="gramEnd"/>
          </w:p>
        </w:tc>
        <w:tc>
          <w:tcPr>
            <w:tcW w:w="1276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1D40EC" w:rsidRPr="001D40EC" w:rsidRDefault="001D40EC" w:rsidP="001D4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1D40EC" w:rsidRPr="001D40EC" w:rsidRDefault="001D40EC" w:rsidP="001D4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</w:tr>
      <w:tr w:rsidR="001D40EC" w:rsidRPr="001D40EC" w:rsidTr="001D40EC">
        <w:tc>
          <w:tcPr>
            <w:tcW w:w="622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1D40EC" w:rsidRPr="001D40EC" w:rsidRDefault="001D40EC" w:rsidP="001D4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</w:t>
            </w:r>
          </w:p>
        </w:tc>
        <w:tc>
          <w:tcPr>
            <w:tcW w:w="6578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1D40EC" w:rsidRPr="001D40EC" w:rsidRDefault="001D40EC" w:rsidP="001D4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0E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Сушильная панель для посуды  </w:t>
            </w: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  на 27 </w:t>
            </w:r>
            <w:proofErr w:type="spellStart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колбодержателей</w:t>
            </w:r>
            <w:proofErr w:type="spellEnd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настенная</w:t>
            </w:r>
          </w:p>
        </w:tc>
        <w:tc>
          <w:tcPr>
            <w:tcW w:w="1276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1D40EC" w:rsidRPr="001D40EC" w:rsidRDefault="001D40EC" w:rsidP="001D4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1D40EC" w:rsidRPr="001D40EC" w:rsidRDefault="001D40EC" w:rsidP="001D4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</w:tr>
      <w:tr w:rsidR="001D40EC" w:rsidRPr="001D40EC" w:rsidTr="001D40EC">
        <w:tc>
          <w:tcPr>
            <w:tcW w:w="622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1D40EC" w:rsidRPr="001D40EC" w:rsidRDefault="001D40EC" w:rsidP="001D4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6578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1D40EC" w:rsidRPr="001D40EC" w:rsidRDefault="001D40EC" w:rsidP="001D4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0E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Шкаф для хранения учебных пособий</w:t>
            </w: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  2 дверцы. Выполнен из ламинированной древесно-стружечной плиты толщиной 16 мм, торцы которой обработаны пластиковой кромкой серого цвета толщиной 0,4 мм и 2 мм.</w:t>
            </w: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Ширина: 800 мм</w:t>
            </w: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Глубина: 420 мм</w:t>
            </w: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Высота: 2000 мм</w:t>
            </w: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Цвет серый</w:t>
            </w:r>
          </w:p>
        </w:tc>
        <w:tc>
          <w:tcPr>
            <w:tcW w:w="1276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1D40EC" w:rsidRPr="001D40EC" w:rsidRDefault="001D40EC" w:rsidP="001D4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1D40EC" w:rsidRPr="001D40EC" w:rsidRDefault="001D40EC" w:rsidP="001D4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</w:tr>
      <w:tr w:rsidR="001D40EC" w:rsidRPr="001D40EC" w:rsidTr="001D40EC">
        <w:tc>
          <w:tcPr>
            <w:tcW w:w="622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1D40EC" w:rsidRPr="001D40EC" w:rsidRDefault="001D40EC" w:rsidP="001D4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</w:t>
            </w:r>
          </w:p>
        </w:tc>
        <w:tc>
          <w:tcPr>
            <w:tcW w:w="6578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1D40EC" w:rsidRPr="001D40EC" w:rsidRDefault="001D40EC" w:rsidP="001D4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0E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Шкаф для хранения химических реактивов </w:t>
            </w: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металлический закрытый с огнестойким сейфом.  Размеры шкафа: 1860x850x500</w:t>
            </w: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Вес:  46кг.</w:t>
            </w: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proofErr w:type="spellStart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ЦВЕТСветло-серый</w:t>
            </w:r>
            <w:proofErr w:type="spellEnd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 xml:space="preserve">КОМПЛЕКТАЦИЯ ригельный замок, магнитный замок. В </w:t>
            </w: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 xml:space="preserve">стандартную комплектацию входят четыре регулируемые по высоте полки, дверь шкафа оборудована замком повышенной секретности и ригельной системой запирания.                                 ОГНЕСТОЙКИЙ СЕЙФ, размеры: </w:t>
            </w:r>
            <w:proofErr w:type="gramStart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Размеры внешние, мм (</w:t>
            </w:r>
            <w:proofErr w:type="spellStart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ВхШхГ</w:t>
            </w:r>
            <w:proofErr w:type="spellEnd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): 490x350x430, Размеры внутренние, мм (</w:t>
            </w:r>
            <w:proofErr w:type="spellStart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ВхШхГ</w:t>
            </w:r>
            <w:proofErr w:type="spellEnd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): 380x250x295, Вес, кг: 48, Объём, л: 27.9</w:t>
            </w: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Класс огнестойкости: 60Б, Количество полок: 1+лоток</w:t>
            </w: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Тип замка: ключевой</w:t>
            </w:r>
            <w:proofErr w:type="gramEnd"/>
          </w:p>
        </w:tc>
        <w:tc>
          <w:tcPr>
            <w:tcW w:w="1276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1D40EC" w:rsidRPr="001D40EC" w:rsidRDefault="001D40EC" w:rsidP="001D4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1D40EC" w:rsidRPr="001D40EC" w:rsidRDefault="001D40EC" w:rsidP="001D4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</w:tr>
      <w:tr w:rsidR="001D40EC" w:rsidRPr="001D40EC" w:rsidTr="001D40EC">
        <w:tc>
          <w:tcPr>
            <w:tcW w:w="622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1D40EC" w:rsidRPr="001D40EC" w:rsidRDefault="001D40EC" w:rsidP="001D4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13</w:t>
            </w:r>
          </w:p>
        </w:tc>
        <w:tc>
          <w:tcPr>
            <w:tcW w:w="6578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1D40EC" w:rsidRPr="001D40EC" w:rsidRDefault="001D40EC" w:rsidP="001D4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0E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Шкаф для хранения посуды   </w:t>
            </w: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 дверцы сверху из стекла. Выполнен из ламинированной древесно-стружечной плиты толщиной 16 мм, торцы которой обработаны пластиковой кромкой серого цвета толщиной 0,4 мм и 2 мм.</w:t>
            </w: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Ширина: 800 мм</w:t>
            </w: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Глубина: 420 мм</w:t>
            </w: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Высота: 2000 мм</w:t>
            </w: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Цвет серый</w:t>
            </w:r>
          </w:p>
        </w:tc>
        <w:tc>
          <w:tcPr>
            <w:tcW w:w="1276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1D40EC" w:rsidRPr="001D40EC" w:rsidRDefault="001D40EC" w:rsidP="001D4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1D40EC" w:rsidRPr="001D40EC" w:rsidRDefault="001D40EC" w:rsidP="001D4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</w:tr>
      <w:tr w:rsidR="001D40EC" w:rsidRPr="001D40EC" w:rsidTr="001D40EC">
        <w:tc>
          <w:tcPr>
            <w:tcW w:w="622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1D40EC" w:rsidRPr="001D40EC" w:rsidRDefault="001D40EC" w:rsidP="001D4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</w:t>
            </w:r>
          </w:p>
        </w:tc>
        <w:tc>
          <w:tcPr>
            <w:tcW w:w="6578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1D40EC" w:rsidRPr="001D40EC" w:rsidRDefault="001D40EC" w:rsidP="001D4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0E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Шкаф вытяжной для </w:t>
            </w:r>
            <w:proofErr w:type="gramStart"/>
            <w:r w:rsidRPr="001D40E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лаборантской</w:t>
            </w:r>
            <w:proofErr w:type="gramEnd"/>
            <w:r w:rsidRPr="001D40E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1D40E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химкабинета</w:t>
            </w:r>
            <w:proofErr w:type="spellEnd"/>
            <w:r w:rsidRPr="001D40E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,  серый      </w:t>
            </w: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Шкаф изготовлен из ЛДСП. Столешница выполнена из плитки </w:t>
            </w:r>
            <w:proofErr w:type="spellStart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Керам-гранитной</w:t>
            </w:r>
            <w:proofErr w:type="spellEnd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(возможно исполнение из монолитного пластика 16 </w:t>
            </w:r>
            <w:proofErr w:type="gramStart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мм) </w:t>
            </w:r>
            <w:proofErr w:type="gramEnd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Шкаф комплектуется светильником 12Вт, вентилятором мощностью 14Вт и розеткой 220В. Фланец для подсоединения к вентиляции d100 мм. Производительность вентилятора не менее 95 м³ в </w:t>
            </w:r>
            <w:proofErr w:type="spellStart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час</w:t>
            </w:r>
            <w:proofErr w:type="gramStart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.П</w:t>
            </w:r>
            <w:proofErr w:type="gramEnd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итание</w:t>
            </w:r>
            <w:proofErr w:type="spellEnd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от стандартной электрической сети 220 В / 50 Гц.</w:t>
            </w: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Высота до столешницы 850 мм. Высота от столешницы до верха 1130мм. В нижнем отделении установлена полка.</w:t>
            </w: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Габаритные размеры 900*600*2000 (</w:t>
            </w:r>
            <w:proofErr w:type="spellStart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ШхГхВ</w:t>
            </w:r>
            <w:proofErr w:type="spellEnd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) Задняя стенка </w:t>
            </w:r>
            <w:proofErr w:type="spellStart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лдсп</w:t>
            </w:r>
            <w:proofErr w:type="spellEnd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 Оборудован:</w:t>
            </w: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— Мойкой и краном</w:t>
            </w:r>
          </w:p>
        </w:tc>
        <w:tc>
          <w:tcPr>
            <w:tcW w:w="1276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1D40EC" w:rsidRPr="001D40EC" w:rsidRDefault="001D40EC" w:rsidP="001D4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1D40EC" w:rsidRPr="001D40EC" w:rsidRDefault="001D40EC" w:rsidP="001D4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</w:tr>
      <w:tr w:rsidR="001D40EC" w:rsidRPr="001D40EC" w:rsidTr="001D40EC">
        <w:tc>
          <w:tcPr>
            <w:tcW w:w="622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1D40EC" w:rsidRPr="001D40EC" w:rsidRDefault="001D40EC" w:rsidP="001D4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</w:t>
            </w:r>
          </w:p>
        </w:tc>
        <w:tc>
          <w:tcPr>
            <w:tcW w:w="6578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1D40EC" w:rsidRPr="001D40EC" w:rsidRDefault="001D40EC" w:rsidP="001D4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0E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Лаборантский стол   </w:t>
            </w: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(Стол лабораторный) 1200х600х750мм</w:t>
            </w: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 xml:space="preserve">Столешница — </w:t>
            </w:r>
            <w:proofErr w:type="spellStart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постформинг</w:t>
            </w:r>
            <w:proofErr w:type="spellEnd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толщиной 27 мм.</w:t>
            </w: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Сборно-разборный усиленный металлический каркас. Регулируемые опоры с ходом регулировки до 30 мм</w:t>
            </w: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Цвет серый, вставка серая, бортики на столешнице</w:t>
            </w:r>
          </w:p>
        </w:tc>
        <w:tc>
          <w:tcPr>
            <w:tcW w:w="1276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1D40EC" w:rsidRPr="001D40EC" w:rsidRDefault="001D40EC" w:rsidP="001D4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1D40EC" w:rsidRPr="001D40EC" w:rsidRDefault="001D40EC" w:rsidP="001D4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</w:tr>
      <w:tr w:rsidR="001D40EC" w:rsidRPr="001D40EC" w:rsidTr="001D40EC">
        <w:tc>
          <w:tcPr>
            <w:tcW w:w="622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1D40EC" w:rsidRPr="001D40EC" w:rsidRDefault="001D40EC" w:rsidP="001D4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</w:t>
            </w:r>
          </w:p>
        </w:tc>
        <w:tc>
          <w:tcPr>
            <w:tcW w:w="6578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1D40EC" w:rsidRPr="001D40EC" w:rsidRDefault="001D40EC" w:rsidP="001D4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0E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Магнитно-грифельная доска. </w:t>
            </w: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Материалы: магнитная доска с нанесением грифельной самоклеющейся пленки Размер 1500*1000мм, без рамки (или рамка черная), пленка черная</w:t>
            </w:r>
          </w:p>
        </w:tc>
        <w:tc>
          <w:tcPr>
            <w:tcW w:w="1276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1D40EC" w:rsidRPr="001D40EC" w:rsidRDefault="001D40EC" w:rsidP="001D4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1D40EC" w:rsidRPr="001D40EC" w:rsidRDefault="001D40EC" w:rsidP="001D4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</w:tr>
      <w:tr w:rsidR="001D40EC" w:rsidRPr="001D40EC" w:rsidTr="001D40EC">
        <w:tc>
          <w:tcPr>
            <w:tcW w:w="622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1D40EC" w:rsidRPr="001D40EC" w:rsidRDefault="001D40EC" w:rsidP="001D4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</w:t>
            </w:r>
          </w:p>
        </w:tc>
        <w:tc>
          <w:tcPr>
            <w:tcW w:w="6578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1D40EC" w:rsidRPr="001D40EC" w:rsidRDefault="001D40EC" w:rsidP="001D4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0E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Доска магнитно-меловая черного цвета </w:t>
            </w: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Размер 1500*100мм, рамка черная</w:t>
            </w:r>
          </w:p>
        </w:tc>
        <w:tc>
          <w:tcPr>
            <w:tcW w:w="1276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1D40EC" w:rsidRPr="001D40EC" w:rsidRDefault="001D40EC" w:rsidP="001D4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1D40EC" w:rsidRPr="001D40EC" w:rsidRDefault="001D40EC" w:rsidP="001D4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</w:tr>
      <w:tr w:rsidR="001D40EC" w:rsidRPr="001D40EC" w:rsidTr="001D40EC">
        <w:tc>
          <w:tcPr>
            <w:tcW w:w="622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1D40EC" w:rsidRPr="001D40EC" w:rsidRDefault="001D40EC" w:rsidP="001D4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19</w:t>
            </w:r>
          </w:p>
        </w:tc>
        <w:tc>
          <w:tcPr>
            <w:tcW w:w="6578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1D40EC" w:rsidRPr="001D40EC" w:rsidRDefault="001D40EC" w:rsidP="001D4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0E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Раковина с тумбой на ножках. </w:t>
            </w: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Ширина 600 Глубина 600  Высота 850</w:t>
            </w: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 xml:space="preserve">Материал: ЛДСП 16 мм; кромка </w:t>
            </w:r>
            <w:proofErr w:type="spellStart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пвх</w:t>
            </w:r>
            <w:proofErr w:type="spellEnd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2мм</w:t>
            </w: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proofErr w:type="spellStart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Цвет</w:t>
            </w:r>
            <w:proofErr w:type="gramStart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:б</w:t>
            </w:r>
            <w:proofErr w:type="gramEnd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елый,серый</w:t>
            </w:r>
            <w:proofErr w:type="spellEnd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; Раковина нержавеющая сталь, Мойка снабжена смесителем</w:t>
            </w:r>
          </w:p>
        </w:tc>
        <w:tc>
          <w:tcPr>
            <w:tcW w:w="1276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1D40EC" w:rsidRPr="001D40EC" w:rsidRDefault="001D40EC" w:rsidP="001D4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1D40EC" w:rsidRPr="001D40EC" w:rsidRDefault="001D40EC" w:rsidP="001D4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</w:tr>
      <w:tr w:rsidR="001D40EC" w:rsidRPr="001D40EC" w:rsidTr="001D40EC">
        <w:tc>
          <w:tcPr>
            <w:tcW w:w="622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1D40EC" w:rsidRPr="001D40EC" w:rsidRDefault="001D40EC" w:rsidP="001D4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</w:t>
            </w:r>
          </w:p>
        </w:tc>
        <w:tc>
          <w:tcPr>
            <w:tcW w:w="6578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1D40EC" w:rsidRPr="001D40EC" w:rsidRDefault="001D40EC" w:rsidP="001D4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0E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Стеллаж металлический</w:t>
            </w: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(для демонстрационного материала) Размер 1000х500х2000</w:t>
            </w: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Количество полок -4</w:t>
            </w: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Цвет серый</w:t>
            </w:r>
          </w:p>
        </w:tc>
        <w:tc>
          <w:tcPr>
            <w:tcW w:w="1276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1D40EC" w:rsidRPr="001D40EC" w:rsidRDefault="001D40EC" w:rsidP="001D4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1D40EC" w:rsidRPr="001D40EC" w:rsidRDefault="001D40EC" w:rsidP="001D4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0E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</w:tr>
    </w:tbl>
    <w:p w:rsidR="001D40EC" w:rsidRPr="001D40EC" w:rsidRDefault="001D40EC">
      <w:pPr>
        <w:rPr>
          <w:rFonts w:ascii="Times New Roman" w:hAnsi="Times New Roman" w:cs="Times New Roman"/>
          <w:b/>
          <w:sz w:val="32"/>
          <w:szCs w:val="32"/>
        </w:rPr>
      </w:pPr>
    </w:p>
    <w:sectPr w:rsidR="001D40EC" w:rsidRPr="001D40EC" w:rsidSect="001D40E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D40EC"/>
    <w:rsid w:val="001D40EC"/>
    <w:rsid w:val="002166FA"/>
    <w:rsid w:val="0096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1079</Words>
  <Characters>6154</Characters>
  <Application>Microsoft Office Word</Application>
  <DocSecurity>0</DocSecurity>
  <Lines>51</Lines>
  <Paragraphs>14</Paragraphs>
  <ScaleCrop>false</ScaleCrop>
  <Company>office 2007 rus ent:</Company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2023-12-17T20:43:00Z</dcterms:created>
  <dcterms:modified xsi:type="dcterms:W3CDTF">2023-12-17T20:45:00Z</dcterms:modified>
</cp:coreProperties>
</file>